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0E7A9" w14:textId="77777777" w:rsidR="00076645" w:rsidRDefault="00076645" w:rsidP="000766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Вниманию учащихся и родителей!</w:t>
      </w:r>
    </w:p>
    <w:p w14:paraId="11F8DA98" w14:textId="14AFEB34" w:rsidR="00076645" w:rsidRDefault="00076645" w:rsidP="000766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МКОУ СОШ пос. Николаевка принимает участие в акции «Здоровый образ жизни – основа национальных целей развития» (далее – Акция)</w:t>
      </w:r>
      <w:r w:rsidRPr="00214F9C">
        <w:rPr>
          <w:sz w:val="28"/>
          <w:szCs w:val="28"/>
        </w:rPr>
        <w:t xml:space="preserve">, задача которой </w:t>
      </w:r>
      <w:r>
        <w:rPr>
          <w:sz w:val="28"/>
          <w:szCs w:val="28"/>
        </w:rPr>
        <w:t>–</w:t>
      </w:r>
      <w:r w:rsidRPr="00214F9C">
        <w:rPr>
          <w:sz w:val="28"/>
          <w:szCs w:val="28"/>
        </w:rPr>
        <w:t xml:space="preserve"> сформировать потребность в здоровом, активном образе жизни у школьников и их родителей.</w:t>
      </w:r>
    </w:p>
    <w:p w14:paraId="608C8699" w14:textId="77777777" w:rsidR="006C2198" w:rsidRDefault="00076645" w:rsidP="006C21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акции приглашаются учащиеся 8-11 классов.</w:t>
      </w:r>
      <w:r w:rsidR="006C2198" w:rsidRPr="006C2198">
        <w:rPr>
          <w:rFonts w:ascii="Arial CYR" w:eastAsiaTheme="minorHAnsi" w:hAnsi="Arial CYR" w:cs="Arial CYR"/>
          <w:b/>
          <w:bCs/>
          <w:color w:val="323232"/>
          <w:sz w:val="24"/>
          <w:szCs w:val="24"/>
          <w:lang w:eastAsia="en-US"/>
        </w:rPr>
        <w:t xml:space="preserve"> </w:t>
      </w:r>
      <w:r w:rsidR="006C2198">
        <w:rPr>
          <w:sz w:val="28"/>
          <w:szCs w:val="28"/>
        </w:rPr>
        <w:t>Регистрация учащихся для участия в Акции продлится до 31 марта. С подробной информацией можно ознакомиться в памятке.</w:t>
      </w:r>
    </w:p>
    <w:p w14:paraId="0A1489BB" w14:textId="75635EF2" w:rsidR="006C2198" w:rsidRDefault="00C602EB" w:rsidP="006C21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в рамках акции проводится конкурс «Лидер». </w:t>
      </w:r>
      <w:r w:rsidR="006C2198" w:rsidRPr="00DB5BC6">
        <w:rPr>
          <w:sz w:val="28"/>
          <w:szCs w:val="28"/>
        </w:rPr>
        <w:t xml:space="preserve">Лучшие активисты из числа старшеклассников </w:t>
      </w:r>
      <w:r>
        <w:rPr>
          <w:sz w:val="28"/>
          <w:szCs w:val="28"/>
        </w:rPr>
        <w:t xml:space="preserve">страны </w:t>
      </w:r>
      <w:r w:rsidR="006C2198" w:rsidRPr="00DB5BC6">
        <w:rPr>
          <w:sz w:val="28"/>
          <w:szCs w:val="28"/>
        </w:rPr>
        <w:t>получат в качестве награды за свою работу бесплатную путевку на 10-ю смену в МДЦ «Артек».</w:t>
      </w:r>
    </w:p>
    <w:p w14:paraId="05808AD9" w14:textId="77777777" w:rsidR="00D43E70" w:rsidRPr="00D43E70" w:rsidRDefault="00D43E70" w:rsidP="00D43E70">
      <w:pPr>
        <w:overflowPunct/>
        <w:textAlignment w:val="auto"/>
        <w:rPr>
          <w:rFonts w:eastAsiaTheme="minorHAnsi"/>
          <w:i/>
          <w:color w:val="323232"/>
          <w:sz w:val="24"/>
          <w:szCs w:val="24"/>
          <w:lang w:eastAsia="en-US"/>
        </w:rPr>
      </w:pPr>
      <w:r w:rsidRPr="00D43E70">
        <w:rPr>
          <w:rFonts w:eastAsiaTheme="minorHAnsi"/>
          <w:i/>
          <w:color w:val="323232"/>
          <w:sz w:val="24"/>
          <w:szCs w:val="24"/>
          <w:lang w:eastAsia="en-US"/>
        </w:rPr>
        <w:t>В соответствие с правилами приема детей в МДЦ «Артек» (https://artek.org/informaciya-dlya-roditelyay/kak-poluchitsya-putevku-v-artek/) к участию в конкурсе допускаются активисты среди школьников старших классов (8-10 классы)</w:t>
      </w:r>
      <w:r w:rsidRPr="00D43E70">
        <w:rPr>
          <w:rFonts w:eastAsiaTheme="minorHAnsi"/>
          <w:i/>
          <w:color w:val="313131"/>
          <w:sz w:val="24"/>
          <w:szCs w:val="24"/>
          <w:lang w:eastAsia="en-US"/>
        </w:rPr>
        <w:t xml:space="preserve"> общеобразовательных учреждений, возраст которых на момент конца смены ФГБОУ МДЦ «Артек» не превышает 18 лет. </w:t>
      </w:r>
    </w:p>
    <w:p w14:paraId="50F47EDC" w14:textId="77777777" w:rsidR="006C2198" w:rsidRPr="00D43E70" w:rsidRDefault="006C2198" w:rsidP="006C2198">
      <w:pPr>
        <w:spacing w:line="360" w:lineRule="auto"/>
        <w:ind w:firstLine="709"/>
        <w:jc w:val="both"/>
        <w:rPr>
          <w:sz w:val="28"/>
          <w:szCs w:val="28"/>
        </w:rPr>
      </w:pPr>
    </w:p>
    <w:p w14:paraId="70BBE4B6" w14:textId="4EB3930A" w:rsidR="006C2198" w:rsidRPr="00C602EB" w:rsidRDefault="006C2198" w:rsidP="006C2198">
      <w:pPr>
        <w:overflowPunct/>
        <w:textAlignment w:val="auto"/>
        <w:rPr>
          <w:rFonts w:eastAsiaTheme="minorHAnsi"/>
          <w:b/>
          <w:bCs/>
          <w:i/>
          <w:color w:val="323232"/>
          <w:sz w:val="24"/>
          <w:szCs w:val="24"/>
          <w:lang w:eastAsia="en-US"/>
        </w:rPr>
      </w:pPr>
      <w:r w:rsidRPr="00C602EB">
        <w:rPr>
          <w:rFonts w:eastAsiaTheme="minorHAnsi"/>
          <w:b/>
          <w:bCs/>
          <w:i/>
          <w:color w:val="323232"/>
          <w:sz w:val="24"/>
          <w:szCs w:val="24"/>
          <w:lang w:eastAsia="en-US"/>
        </w:rPr>
        <w:t>Сроки проведения конкурса</w:t>
      </w:r>
    </w:p>
    <w:p w14:paraId="3782602F" w14:textId="4BF76EFD" w:rsidR="00D43E70" w:rsidRPr="00C602EB" w:rsidRDefault="006C2198" w:rsidP="006C2198">
      <w:pPr>
        <w:overflowPunct/>
        <w:textAlignment w:val="auto"/>
        <w:rPr>
          <w:rFonts w:eastAsiaTheme="minorHAnsi"/>
          <w:i/>
          <w:color w:val="323232"/>
          <w:sz w:val="24"/>
          <w:szCs w:val="24"/>
          <w:lang w:eastAsia="en-US"/>
        </w:rPr>
      </w:pPr>
      <w:r w:rsidRPr="00C602EB">
        <w:rPr>
          <w:rFonts w:eastAsiaTheme="minorHAnsi"/>
          <w:i/>
          <w:color w:val="323232"/>
          <w:sz w:val="24"/>
          <w:szCs w:val="24"/>
          <w:lang w:eastAsia="en-US"/>
        </w:rPr>
        <w:t>Конкурс «Лидер» проводится среди учащихся старшей школы с 10 марта 2021 года по 15 июл</w:t>
      </w:r>
      <w:r w:rsidR="00D43E70" w:rsidRPr="00C602EB">
        <w:rPr>
          <w:rFonts w:eastAsiaTheme="minorHAnsi"/>
          <w:i/>
          <w:color w:val="323232"/>
          <w:sz w:val="24"/>
          <w:szCs w:val="24"/>
          <w:lang w:eastAsia="en-US"/>
        </w:rPr>
        <w:t xml:space="preserve">я 2021 г. </w:t>
      </w:r>
    </w:p>
    <w:p w14:paraId="58ECD44B" w14:textId="6E69C955" w:rsidR="00D43E70" w:rsidRPr="00C602EB" w:rsidRDefault="006C2198" w:rsidP="006C2198">
      <w:pPr>
        <w:overflowPunct/>
        <w:textAlignment w:val="auto"/>
        <w:rPr>
          <w:rFonts w:eastAsiaTheme="minorHAnsi"/>
          <w:i/>
          <w:color w:val="323232"/>
          <w:sz w:val="24"/>
          <w:szCs w:val="24"/>
          <w:lang w:eastAsia="en-US"/>
        </w:rPr>
      </w:pPr>
      <w:r w:rsidRPr="00C602EB">
        <w:rPr>
          <w:rFonts w:eastAsiaTheme="minorHAnsi"/>
          <w:i/>
          <w:color w:val="323232"/>
          <w:sz w:val="24"/>
          <w:szCs w:val="24"/>
          <w:lang w:eastAsia="en-US"/>
        </w:rPr>
        <w:t xml:space="preserve">Подведение итогов конкурса «Лидер» на уровне субъекта РФ - с 01 июня 2021 г. по 15 июня 2021 г. </w:t>
      </w:r>
    </w:p>
    <w:p w14:paraId="73421047" w14:textId="601225BC" w:rsidR="006C2198" w:rsidRPr="00C602EB" w:rsidRDefault="006C2198" w:rsidP="006C2198">
      <w:pPr>
        <w:overflowPunct/>
        <w:textAlignment w:val="auto"/>
        <w:rPr>
          <w:rFonts w:eastAsiaTheme="minorHAnsi"/>
          <w:i/>
          <w:color w:val="323232"/>
          <w:sz w:val="24"/>
          <w:szCs w:val="24"/>
          <w:lang w:eastAsia="en-US"/>
        </w:rPr>
      </w:pPr>
      <w:r w:rsidRPr="00C602EB">
        <w:rPr>
          <w:rFonts w:eastAsiaTheme="minorHAnsi"/>
          <w:i/>
          <w:color w:val="323232"/>
          <w:sz w:val="24"/>
          <w:szCs w:val="24"/>
          <w:lang w:eastAsia="en-US"/>
        </w:rPr>
        <w:t>Подведение итогов конкурса «Лидер» на федеральном уровне - с 16 июня 2021 г. по 15 июля 2021 г. (Расписание конкурса см. Приложение №1).</w:t>
      </w:r>
    </w:p>
    <w:p w14:paraId="721044A5" w14:textId="77777777" w:rsidR="00C602EB" w:rsidRPr="00D43E70" w:rsidRDefault="00C602EB" w:rsidP="006C2198">
      <w:pPr>
        <w:overflowPunct/>
        <w:textAlignment w:val="auto"/>
        <w:rPr>
          <w:rFonts w:eastAsiaTheme="minorHAnsi"/>
          <w:color w:val="323232"/>
          <w:sz w:val="24"/>
          <w:szCs w:val="24"/>
          <w:lang w:eastAsia="en-US"/>
        </w:rPr>
      </w:pPr>
    </w:p>
    <w:p w14:paraId="67374B79" w14:textId="2170739E" w:rsidR="00076645" w:rsidRPr="00D43E70" w:rsidRDefault="00C602EB" w:rsidP="006C21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конкурсе и памятка по регистрации прилагаются.</w:t>
      </w:r>
    </w:p>
    <w:p w14:paraId="5EA2C657" w14:textId="77777777" w:rsidR="00D43E70" w:rsidRPr="00D43E70" w:rsidRDefault="00D43E70" w:rsidP="00D43E70">
      <w:pPr>
        <w:spacing w:line="360" w:lineRule="auto"/>
        <w:ind w:firstLine="709"/>
        <w:jc w:val="both"/>
        <w:rPr>
          <w:sz w:val="28"/>
          <w:szCs w:val="28"/>
        </w:rPr>
      </w:pPr>
      <w:r w:rsidRPr="00D43E70">
        <w:rPr>
          <w:sz w:val="28"/>
          <w:szCs w:val="28"/>
        </w:rPr>
        <w:t>Куратор Акции:</w:t>
      </w:r>
    </w:p>
    <w:p w14:paraId="259FE4DA" w14:textId="77777777" w:rsidR="00D43E70" w:rsidRPr="00D43E70" w:rsidRDefault="00D43E70" w:rsidP="00D43E70">
      <w:pPr>
        <w:spacing w:line="360" w:lineRule="auto"/>
        <w:ind w:firstLine="709"/>
        <w:jc w:val="both"/>
        <w:rPr>
          <w:sz w:val="28"/>
          <w:szCs w:val="28"/>
        </w:rPr>
      </w:pPr>
      <w:r w:rsidRPr="00D43E70">
        <w:rPr>
          <w:sz w:val="28"/>
          <w:szCs w:val="28"/>
        </w:rPr>
        <w:t>Филатова Наталья Владимировна</w:t>
      </w:r>
    </w:p>
    <w:p w14:paraId="021B5298" w14:textId="77777777" w:rsidR="00D43E70" w:rsidRPr="00D43E70" w:rsidRDefault="00D43E70" w:rsidP="00D43E70">
      <w:pPr>
        <w:spacing w:line="360" w:lineRule="auto"/>
        <w:ind w:firstLine="709"/>
        <w:jc w:val="both"/>
        <w:rPr>
          <w:sz w:val="28"/>
          <w:szCs w:val="28"/>
        </w:rPr>
      </w:pPr>
      <w:r w:rsidRPr="00D43E70">
        <w:rPr>
          <w:sz w:val="28"/>
          <w:szCs w:val="28"/>
        </w:rPr>
        <w:t>заместитель директора по воспитательной работе</w:t>
      </w:r>
    </w:p>
    <w:p w14:paraId="6D3C4B10" w14:textId="77777777" w:rsidR="00D43E70" w:rsidRDefault="00D43E70" w:rsidP="00D43E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8 42365 24583</w:t>
      </w:r>
    </w:p>
    <w:p w14:paraId="7434EAE4" w14:textId="6516DB90" w:rsidR="009E5DF0" w:rsidRPr="009E5DF0" w:rsidRDefault="009E5DF0" w:rsidP="00D43E7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nikolaevka1@mail.ru</w:t>
      </w:r>
      <w:bookmarkStart w:id="0" w:name="_GoBack"/>
      <w:bookmarkEnd w:id="0"/>
    </w:p>
    <w:p w14:paraId="12032EEB" w14:textId="77777777" w:rsidR="00473A61" w:rsidRPr="00D43E70" w:rsidRDefault="00473A61"/>
    <w:sectPr w:rsidR="00473A61" w:rsidRPr="00D4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02"/>
    <w:rsid w:val="00076645"/>
    <w:rsid w:val="002B6702"/>
    <w:rsid w:val="00473A61"/>
    <w:rsid w:val="006C2198"/>
    <w:rsid w:val="009E5DF0"/>
    <w:rsid w:val="00C602EB"/>
    <w:rsid w:val="00D4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2BB6"/>
  <w15:chartTrackingRefBased/>
  <w15:docId w15:val="{45E1607A-0A40-4C09-AF21-40879C63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6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6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</cp:lastModifiedBy>
  <cp:revision>6</cp:revision>
  <dcterms:created xsi:type="dcterms:W3CDTF">2021-03-23T03:31:00Z</dcterms:created>
  <dcterms:modified xsi:type="dcterms:W3CDTF">2021-03-23T04:52:00Z</dcterms:modified>
</cp:coreProperties>
</file>